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6541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65411">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65411"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65411">
        <w:rPr>
          <w:rFonts w:ascii="Times New Roman" w:eastAsia="Times New Roman" w:hAnsi="Times New Roman" w:cs="Times New Roman"/>
          <w:b/>
          <w:bCs/>
          <w:color w:val="363636"/>
          <w:sz w:val="24"/>
          <w:szCs w:val="24"/>
          <w:lang w:eastAsia="uk-UA"/>
        </w:rPr>
        <w:br/>
      </w:r>
      <w:r w:rsidRPr="00A65411">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65411"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65411"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4B112906" w14:textId="77777777" w:rsidR="00A65411" w:rsidRPr="00A65411" w:rsidRDefault="00B736EB" w:rsidP="00A65411">
      <w:pPr>
        <w:shd w:val="clear" w:color="auto" w:fill="FCFCFC"/>
        <w:jc w:val="center"/>
        <w:rPr>
          <w:rFonts w:ascii="Times New Roman" w:eastAsia="Times New Roman" w:hAnsi="Times New Roman" w:cs="Times New Roman"/>
          <w:color w:val="363636"/>
          <w:sz w:val="24"/>
          <w:szCs w:val="24"/>
          <w:lang w:eastAsia="uk-UA"/>
        </w:rPr>
      </w:pPr>
      <w:r w:rsidRPr="00A65411">
        <w:rPr>
          <w:rFonts w:ascii="Times New Roman" w:hAnsi="Times New Roman" w:cs="Times New Roman"/>
          <w:b/>
          <w:bCs/>
          <w:color w:val="363636"/>
        </w:rPr>
        <w:br/>
      </w:r>
      <w:r w:rsidR="00197936" w:rsidRPr="00A65411">
        <w:rPr>
          <w:rStyle w:val="a3"/>
          <w:rFonts w:ascii="Times New Roman" w:hAnsi="Times New Roman" w:cs="Times New Roman"/>
          <w:color w:val="363636"/>
        </w:rPr>
        <w:t>РІШЕННЯ</w:t>
      </w:r>
      <w:r w:rsidR="00197936" w:rsidRPr="00A65411">
        <w:rPr>
          <w:rFonts w:ascii="Times New Roman" w:hAnsi="Times New Roman" w:cs="Times New Roman"/>
          <w:b/>
          <w:bCs/>
          <w:color w:val="363636"/>
        </w:rPr>
        <w:br/>
      </w:r>
      <w:r w:rsidR="00A65411" w:rsidRPr="00A65411">
        <w:rPr>
          <w:rFonts w:ascii="Times New Roman" w:eastAsia="Times New Roman" w:hAnsi="Times New Roman" w:cs="Times New Roman"/>
          <w:b/>
          <w:bCs/>
          <w:color w:val="363636"/>
          <w:sz w:val="24"/>
          <w:szCs w:val="24"/>
          <w:lang w:eastAsia="uk-UA"/>
        </w:rPr>
        <w:t>№535дп-25</w:t>
      </w:r>
    </w:p>
    <w:p w14:paraId="2E612A6F" w14:textId="6EBAE639" w:rsidR="00A65411" w:rsidRPr="00A65411" w:rsidRDefault="00A65411" w:rsidP="00A6541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A65411">
        <w:rPr>
          <w:rFonts w:ascii="Times New Roman" w:eastAsia="Times New Roman" w:hAnsi="Times New Roman" w:cs="Times New Roman"/>
          <w:b/>
          <w:bCs/>
          <w:color w:val="363636"/>
          <w:sz w:val="24"/>
          <w:szCs w:val="24"/>
          <w:lang w:eastAsia="uk-UA"/>
        </w:rPr>
        <w:t>Київ</w:t>
      </w:r>
    </w:p>
    <w:p w14:paraId="60A5BE76" w14:textId="77777777" w:rsidR="00A65411" w:rsidRPr="00A65411" w:rsidRDefault="00A65411" w:rsidP="00A6541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b/>
          <w:bCs/>
          <w:color w:val="363636"/>
          <w:sz w:val="24"/>
          <w:szCs w:val="24"/>
          <w:lang w:eastAsia="uk-UA"/>
        </w:rPr>
        <w:t>Дидич</w:t>
      </w:r>
      <w:proofErr w:type="spellEnd"/>
      <w:r w:rsidRPr="00A65411">
        <w:rPr>
          <w:rFonts w:ascii="Times New Roman" w:eastAsia="Times New Roman" w:hAnsi="Times New Roman" w:cs="Times New Roman"/>
          <w:b/>
          <w:bCs/>
          <w:color w:val="363636"/>
          <w:sz w:val="24"/>
          <w:szCs w:val="24"/>
          <w:lang w:eastAsia="uk-UA"/>
        </w:rPr>
        <w:t xml:space="preserve"> Вікторії Василівни</w:t>
      </w:r>
    </w:p>
    <w:p w14:paraId="5188A269" w14:textId="77777777" w:rsidR="00A65411" w:rsidRPr="00A65411" w:rsidRDefault="00A65411" w:rsidP="00A65411">
      <w:pPr>
        <w:spacing w:after="0" w:line="240" w:lineRule="auto"/>
        <w:rPr>
          <w:rFonts w:ascii="Times New Roman" w:eastAsia="Times New Roman" w:hAnsi="Times New Roman" w:cs="Times New Roman"/>
          <w:sz w:val="24"/>
          <w:szCs w:val="24"/>
          <w:lang w:eastAsia="uk-UA"/>
        </w:rPr>
      </w:pPr>
    </w:p>
    <w:p w14:paraId="01CB856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A65411">
        <w:rPr>
          <w:rFonts w:ascii="Times New Roman" w:eastAsia="Times New Roman" w:hAnsi="Times New Roman" w:cs="Times New Roman"/>
          <w:color w:val="363636"/>
          <w:sz w:val="28"/>
          <w:szCs w:val="28"/>
          <w:lang w:eastAsia="uk-UA"/>
        </w:rPr>
        <w:t>Радзівона</w:t>
      </w:r>
      <w:proofErr w:type="spellEnd"/>
      <w:r w:rsidRPr="00A65411">
        <w:rPr>
          <w:rFonts w:ascii="Times New Roman" w:eastAsia="Times New Roman" w:hAnsi="Times New Roman" w:cs="Times New Roman"/>
          <w:color w:val="363636"/>
          <w:sz w:val="28"/>
          <w:szCs w:val="28"/>
          <w:lang w:eastAsia="uk-UA"/>
        </w:rPr>
        <w:t xml:space="preserve"> М.О., членів – </w:t>
      </w:r>
      <w:proofErr w:type="spellStart"/>
      <w:r w:rsidRPr="00A65411">
        <w:rPr>
          <w:rFonts w:ascii="Times New Roman" w:eastAsia="Times New Roman" w:hAnsi="Times New Roman" w:cs="Times New Roman"/>
          <w:color w:val="363636"/>
          <w:sz w:val="28"/>
          <w:szCs w:val="28"/>
          <w:lang w:eastAsia="uk-UA"/>
        </w:rPr>
        <w:t>Бобровник</w:t>
      </w:r>
      <w:proofErr w:type="spellEnd"/>
      <w:r w:rsidRPr="00A65411">
        <w:rPr>
          <w:rFonts w:ascii="Times New Roman" w:eastAsia="Times New Roman" w:hAnsi="Times New Roman" w:cs="Times New Roman"/>
          <w:color w:val="363636"/>
          <w:sz w:val="28"/>
          <w:szCs w:val="28"/>
          <w:lang w:eastAsia="uk-UA"/>
        </w:rPr>
        <w:t xml:space="preserve"> С.В., </w:t>
      </w:r>
      <w:proofErr w:type="spellStart"/>
      <w:r w:rsidRPr="00A65411">
        <w:rPr>
          <w:rFonts w:ascii="Times New Roman" w:eastAsia="Times New Roman" w:hAnsi="Times New Roman" w:cs="Times New Roman"/>
          <w:color w:val="363636"/>
          <w:sz w:val="28"/>
          <w:szCs w:val="28"/>
          <w:lang w:eastAsia="uk-UA"/>
        </w:rPr>
        <w:t>Булулукова</w:t>
      </w:r>
      <w:proofErr w:type="spellEnd"/>
      <w:r w:rsidRPr="00A65411">
        <w:rPr>
          <w:rFonts w:ascii="Times New Roman" w:eastAsia="Times New Roman" w:hAnsi="Times New Roman" w:cs="Times New Roman"/>
          <w:color w:val="363636"/>
          <w:sz w:val="28"/>
          <w:szCs w:val="28"/>
          <w:lang w:eastAsia="uk-UA"/>
        </w:rPr>
        <w:t xml:space="preserve"> О.Ю., Гарбузи Н.В., Коваль К.П., </w:t>
      </w:r>
      <w:proofErr w:type="spellStart"/>
      <w:r w:rsidRPr="00A65411">
        <w:rPr>
          <w:rFonts w:ascii="Times New Roman" w:eastAsia="Times New Roman" w:hAnsi="Times New Roman" w:cs="Times New Roman"/>
          <w:color w:val="363636"/>
          <w:sz w:val="28"/>
          <w:szCs w:val="28"/>
          <w:lang w:eastAsia="uk-UA"/>
        </w:rPr>
        <w:t>Куриленка</w:t>
      </w:r>
      <w:proofErr w:type="spellEnd"/>
      <w:r w:rsidRPr="00A65411">
        <w:rPr>
          <w:rFonts w:ascii="Times New Roman" w:eastAsia="Times New Roman" w:hAnsi="Times New Roman" w:cs="Times New Roman"/>
          <w:color w:val="363636"/>
          <w:sz w:val="28"/>
          <w:szCs w:val="28"/>
          <w:lang w:eastAsia="uk-UA"/>
        </w:rPr>
        <w:t xml:space="preserve"> Д.В., </w:t>
      </w:r>
      <w:proofErr w:type="spellStart"/>
      <w:r w:rsidRPr="00A65411">
        <w:rPr>
          <w:rFonts w:ascii="Times New Roman" w:eastAsia="Times New Roman" w:hAnsi="Times New Roman" w:cs="Times New Roman"/>
          <w:color w:val="363636"/>
          <w:sz w:val="28"/>
          <w:szCs w:val="28"/>
          <w:lang w:eastAsia="uk-UA"/>
        </w:rPr>
        <w:t>Мавроді</w:t>
      </w:r>
      <w:proofErr w:type="spellEnd"/>
      <w:r w:rsidRPr="00A65411">
        <w:rPr>
          <w:rFonts w:ascii="Times New Roman" w:eastAsia="Times New Roman" w:hAnsi="Times New Roman" w:cs="Times New Roman"/>
          <w:color w:val="363636"/>
          <w:sz w:val="28"/>
          <w:szCs w:val="28"/>
          <w:lang w:eastAsia="uk-UA"/>
        </w:rPr>
        <w:t xml:space="preserve"> В.В.,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Вікторії Василівни у дисциплінарному провадженні № 07/3/2-684дс-165дп-25,</w:t>
      </w:r>
    </w:p>
    <w:p w14:paraId="77CA033A" w14:textId="77777777" w:rsidR="00A65411" w:rsidRPr="00A65411" w:rsidRDefault="00A65411" w:rsidP="00A6541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1BEAD278" w14:textId="77777777" w:rsidR="00A65411" w:rsidRPr="00A65411" w:rsidRDefault="00A65411" w:rsidP="00A6541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ВСТАНОВИЛА:</w:t>
      </w:r>
    </w:p>
    <w:p w14:paraId="1A98FC85"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7A1C3342"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1.</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6E76CF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Вікторія Василівна в органах прокуратури Черкаської області працює з липня 2010 року, а із 19 червня 2024 року до цього часу – на посаді 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w:t>
      </w:r>
    </w:p>
    <w:p w14:paraId="174C925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Присягу прокурора склала 29 березня 2011 року, з положеннями Кодексу професійної етики та поведінки прокурорів ознайомлена 20 червня 2017 року.</w:t>
      </w:r>
    </w:p>
    <w:p w14:paraId="6F97773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0C63242"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6E82D262"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2.</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BCDF396"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lastRenderedPageBreak/>
        <w:t xml:space="preserve">До Кваліфікаційно-дисциплінарної комісії прокурорів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w:t>
      </w:r>
    </w:p>
    <w:p w14:paraId="1706903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65411">
        <w:rPr>
          <w:rFonts w:ascii="Times New Roman" w:eastAsia="Times New Roman" w:hAnsi="Times New Roman" w:cs="Times New Roman"/>
          <w:color w:val="363636"/>
          <w:sz w:val="28"/>
          <w:szCs w:val="28"/>
          <w:lang w:eastAsia="uk-UA"/>
        </w:rPr>
        <w:t>розподілено</w:t>
      </w:r>
      <w:proofErr w:type="spellEnd"/>
      <w:r w:rsidRPr="00A65411">
        <w:rPr>
          <w:rFonts w:ascii="Times New Roman" w:eastAsia="Times New Roman" w:hAnsi="Times New Roman" w:cs="Times New Roman"/>
          <w:color w:val="363636"/>
          <w:sz w:val="28"/>
          <w:szCs w:val="28"/>
          <w:lang w:eastAsia="uk-UA"/>
        </w:rPr>
        <w:t xml:space="preserve"> члену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якою 25 липня 2025 року прийнято рішення про відкриття дисциплінарного провадження № 07/3/2-684дс-165дп-25 та проведено перевірку викладених у ній обставин.</w:t>
      </w:r>
    </w:p>
    <w:p w14:paraId="71D870B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Комісією 11 вересня 2025 року прийнято рішення № 437дп-25 про продовження строку перевірки у дисциплінарному провадженні стосовно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В.В. на один місяць, тобто до 17 жовтня 2025 року.</w:t>
      </w:r>
    </w:p>
    <w:p w14:paraId="17680BC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26 листопада 2025 року складено висновок про відсутність дисциплінарного проступку в діях прокурора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який разом із матеріалами дисциплінарного провадження передано на розгляд КДКП.</w:t>
      </w:r>
    </w:p>
    <w:p w14:paraId="0D994E5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09 грудня 2025 року.</w:t>
      </w:r>
    </w:p>
    <w:p w14:paraId="4D5EAF5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який погодився із висновком члена Комісії та просив закрити дисциплінарне провадження.</w:t>
      </w:r>
    </w:p>
    <w:p w14:paraId="4479EA6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Прокурор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на засідання Комісії не з’явилась, надіслала на адресу Комісії клопотання про розгляд висновку за її відсутності у зв’язку з раптовими сімейними обставинами, з висновком члена Комісії погодилась та просила закрити дисциплінарне провадження.</w:t>
      </w:r>
    </w:p>
    <w:p w14:paraId="14237CE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307B052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Членом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7A8095B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31FC2EF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32A2E7CA"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3.</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Зміст дисциплінарної скарги</w:t>
      </w:r>
    </w:p>
    <w:p w14:paraId="2EA3085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Скаржник зазначив, що службовими особами Міжрайонної МСЕК № 4 м. Черкаси Черкаської області 01 вересня 2020 року видано довідку до </w:t>
      </w:r>
      <w:proofErr w:type="spellStart"/>
      <w:r w:rsidRPr="00A65411">
        <w:rPr>
          <w:rFonts w:ascii="Times New Roman" w:eastAsia="Times New Roman" w:hAnsi="Times New Roman" w:cs="Times New Roman"/>
          <w:color w:val="363636"/>
          <w:sz w:val="28"/>
          <w:szCs w:val="28"/>
          <w:lang w:eastAsia="uk-UA"/>
        </w:rPr>
        <w:t>акта</w:t>
      </w:r>
      <w:proofErr w:type="spellEnd"/>
      <w:r w:rsidRPr="00A65411">
        <w:rPr>
          <w:rFonts w:ascii="Times New Roman" w:eastAsia="Times New Roman" w:hAnsi="Times New Roman" w:cs="Times New Roman"/>
          <w:color w:val="363636"/>
          <w:sz w:val="28"/>
          <w:szCs w:val="28"/>
          <w:lang w:eastAsia="uk-UA"/>
        </w:rPr>
        <w:t xml:space="preserve"> огляду, згідно з якою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встановлено ІІ групу інвалідності (конфіденційна інформація) безстроково.</w:t>
      </w:r>
    </w:p>
    <w:p w14:paraId="3F84219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4B0A515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порушено вимоги Закону № 1697-VII, Кодексу професійної етики та поведінки прокурорів і в її діях </w:t>
      </w:r>
      <w:r w:rsidRPr="00A65411">
        <w:rPr>
          <w:rFonts w:ascii="Times New Roman" w:eastAsia="Times New Roman" w:hAnsi="Times New Roman" w:cs="Times New Roman"/>
          <w:color w:val="363636"/>
          <w:sz w:val="28"/>
          <w:szCs w:val="28"/>
          <w:lang w:eastAsia="uk-UA"/>
        </w:rPr>
        <w:lastRenderedPageBreak/>
        <w:t>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65E021A4"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62778E02"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4.</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F8FBF1E"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68A393F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пояснення представника скаржника ОСОБА_1, вивчивши висновок, дослідивши матеріали дисциплінарного провадження, Комісія встановила таке.</w:t>
      </w:r>
    </w:p>
    <w:p w14:paraId="666FB80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66F2D95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0D8832A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D0AE61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628C7A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5805BB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84A38B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26FA7A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07F178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lastRenderedPageBreak/>
        <w:t xml:space="preserve">Згідно з довідкою до </w:t>
      </w:r>
      <w:proofErr w:type="spellStart"/>
      <w:r w:rsidRPr="00A65411">
        <w:rPr>
          <w:rFonts w:ascii="Times New Roman" w:eastAsia="Times New Roman" w:hAnsi="Times New Roman" w:cs="Times New Roman"/>
          <w:color w:val="363636"/>
          <w:sz w:val="28"/>
          <w:szCs w:val="28"/>
          <w:lang w:eastAsia="uk-UA"/>
        </w:rPr>
        <w:t>акта</w:t>
      </w:r>
      <w:proofErr w:type="spellEnd"/>
      <w:r w:rsidRPr="00A65411">
        <w:rPr>
          <w:rFonts w:ascii="Times New Roman" w:eastAsia="Times New Roman" w:hAnsi="Times New Roman" w:cs="Times New Roman"/>
          <w:color w:val="363636"/>
          <w:sz w:val="28"/>
          <w:szCs w:val="28"/>
          <w:lang w:eastAsia="uk-UA"/>
        </w:rPr>
        <w:t xml:space="preserve"> огляду Міжрайонної МСЕК № 4 м. Черкаси Черкаської області від 01 вересня 2020 року № 540989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встановлено ІІ групу інвалідності у зв’язку з (конфіденційна інформація) безстроково.</w:t>
      </w:r>
    </w:p>
    <w:p w14:paraId="76B6141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Офісом Генерального прокурора 17 липня 2025 року до КДКП направлено дисциплінарну скаргу про можливе вчинення заступником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дисциплінарного проступку.</w:t>
      </w:r>
    </w:p>
    <w:p w14:paraId="422DD83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членом Комісії </w:t>
      </w:r>
      <w:proofErr w:type="spellStart"/>
      <w:r w:rsidRPr="00A65411">
        <w:rPr>
          <w:rFonts w:ascii="Times New Roman" w:eastAsia="Times New Roman" w:hAnsi="Times New Roman" w:cs="Times New Roman"/>
          <w:color w:val="363636"/>
          <w:sz w:val="28"/>
          <w:szCs w:val="28"/>
          <w:lang w:eastAsia="uk-UA"/>
        </w:rPr>
        <w:t>Мнишенко</w:t>
      </w:r>
      <w:proofErr w:type="spellEnd"/>
      <w:r w:rsidRPr="00A65411">
        <w:rPr>
          <w:rFonts w:ascii="Times New Roman" w:eastAsia="Times New Roman" w:hAnsi="Times New Roman" w:cs="Times New Roman"/>
          <w:color w:val="363636"/>
          <w:sz w:val="28"/>
          <w:szCs w:val="28"/>
          <w:lang w:eastAsia="uk-UA"/>
        </w:rPr>
        <w:t xml:space="preserve"> Є.С. перед Черкаською обласною прокуратурою було ініційовано проведення службового розслідування (за фактами, викладеними у дисциплінарній скарзі), яке призначено наказом керівника зазначеної прокуратури від 15 серпня 2025 року № 212.</w:t>
      </w:r>
    </w:p>
    <w:p w14:paraId="73CC038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Під час службового розслідування відділом кадрової роботи та державної служби Черкаської обласної прокуратури повідомлено, що інформація про судове оскарження рішень, листів чи інших документів органів Пенсійного фонду України з питань пенсійного забезпечення (призначення, перерахунок, тощо) від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або її керівництва до зазначеного відділу не надходила.</w:t>
      </w:r>
    </w:p>
    <w:p w14:paraId="74B12F0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 особовій справі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наявна копія довідки серії 12 ААА № 540989 до </w:t>
      </w:r>
      <w:proofErr w:type="spellStart"/>
      <w:r w:rsidRPr="00A65411">
        <w:rPr>
          <w:rFonts w:ascii="Times New Roman" w:eastAsia="Times New Roman" w:hAnsi="Times New Roman" w:cs="Times New Roman"/>
          <w:color w:val="363636"/>
          <w:sz w:val="28"/>
          <w:szCs w:val="28"/>
          <w:lang w:eastAsia="uk-UA"/>
        </w:rPr>
        <w:t>акта</w:t>
      </w:r>
      <w:proofErr w:type="spellEnd"/>
      <w:r w:rsidRPr="00A65411">
        <w:rPr>
          <w:rFonts w:ascii="Times New Roman" w:eastAsia="Times New Roman" w:hAnsi="Times New Roman" w:cs="Times New Roman"/>
          <w:color w:val="363636"/>
          <w:sz w:val="28"/>
          <w:szCs w:val="28"/>
          <w:lang w:eastAsia="uk-UA"/>
        </w:rPr>
        <w:t xml:space="preserve"> огляду МСЕК від 01 вересня 2020 року про встановлення другої групи інвалідності безстроково. Дата надання документа – грудень 2024 року. Індивідуальна програма реабілітації інваліда до Черкаської обласної прокуратури не надходила.</w:t>
      </w:r>
    </w:p>
    <w:p w14:paraId="4C672F96"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не зверталася із заявою про створення спеціальних умов праці або обладнання робочого місця. У зв’язку з цим, заходи щодо облаштування робочого місця та коригування робочого графіка не здійснювалися. Заходи з трудової реабілітації не проводилися.</w:t>
      </w:r>
    </w:p>
    <w:p w14:paraId="2D995EF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За повідомленням відділу фінансування та бухгалтерського обліку Черкаської обласної прокуратури установлено, що інформація з приводу користування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соціальними гарантіями/пільгами для осіб з інвалідністю у відділі відсутня.</w:t>
      </w:r>
    </w:p>
    <w:p w14:paraId="6FDC080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Крім того, відповідно до даних декларацій особи, уповноваженої на виконання функцій держави або місцевого самоврядування, які розміщені в Єдиному державному реєстрі декларацій осіб, уповноважених на виконання функцій держави або місцевого самоврядування,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за період з 2020 до 2024 років не зазначала дохід у вигляді пенсійних виплат (пенсійні виплати прокурором не отримувались).</w:t>
      </w:r>
    </w:p>
    <w:p w14:paraId="672D1BD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у період із 27 до 30 жовтня 2025 року перебувала на стаціонарному лікуванні у вказаному медичному закладі для здійснення переогляду.</w:t>
      </w:r>
    </w:p>
    <w:p w14:paraId="489291A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відсутня.</w:t>
      </w:r>
    </w:p>
    <w:p w14:paraId="39E984A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lastRenderedPageBreak/>
        <w:t xml:space="preserve">Прокурор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у межах кримінального провадження (№ конфіденційна інформація) від 21 жовтня 2024 року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4E922F1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Водночас старшим групи прокурорів у цьому провадженні надано дозвіл на розголошення відомостей досудового розслідування стосовно указаної особи.</w:t>
      </w:r>
    </w:p>
    <w:p w14:paraId="59246E7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65AE125C" w14:textId="77777777" w:rsidR="00A65411" w:rsidRPr="00A65411" w:rsidRDefault="00A65411" w:rsidP="00A65411">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4.1</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6203326E"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2FB28C1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15 серпня 2025 року № 212 проведено службове розслідування за фактом події, яка сталася за участі прокурора та викликала негативний суспільний резонанс, а саме набуття заступником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Вікторією Василівною статусу особи з інвалідністю, можливого використання нею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6FB517E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Проте факти незаконного набуття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статусу особи з інвалідністю, в також використання цього статусу з метою отримання пенсії по інвалідності, не знайшли свого підтвердження.</w:t>
      </w:r>
    </w:p>
    <w:p w14:paraId="116413E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Під час службового розслідування враховано, що підстави та </w:t>
      </w:r>
      <w:proofErr w:type="spellStart"/>
      <w:r w:rsidRPr="00A65411">
        <w:rPr>
          <w:rFonts w:ascii="Times New Roman" w:eastAsia="Times New Roman" w:hAnsi="Times New Roman" w:cs="Times New Roman"/>
          <w:color w:val="363636"/>
          <w:sz w:val="28"/>
          <w:szCs w:val="28"/>
          <w:lang w:eastAsia="uk-UA"/>
        </w:rPr>
        <w:t>обгрунтованість</w:t>
      </w:r>
      <w:proofErr w:type="spellEnd"/>
      <w:r w:rsidRPr="00A65411">
        <w:rPr>
          <w:rFonts w:ascii="Times New Roman" w:eastAsia="Times New Roman" w:hAnsi="Times New Roman" w:cs="Times New Roman"/>
          <w:color w:val="363636"/>
          <w:sz w:val="28"/>
          <w:szCs w:val="28"/>
          <w:lang w:eastAsia="uk-UA"/>
        </w:rPr>
        <w:t xml:space="preserve"> інвалідності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перевірено ДУ «Український державний науково-дослідний інститут медико-соціальних проблем інвалідності МОЗ України», де у період з 27 до 30 жовтня 2025 року прокурор пройшла стаціонарне медичне обстеження із встановленням діагнозу.</w:t>
      </w:r>
    </w:p>
    <w:p w14:paraId="475C43E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39A6F873" w14:textId="77777777" w:rsidR="00A65411" w:rsidRPr="00A65411" w:rsidRDefault="00A65411" w:rsidP="00A65411">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5.</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Пояснення прокурора</w:t>
      </w:r>
    </w:p>
    <w:p w14:paraId="55961856"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7A307CC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Прокурор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надала пояснення під час перевірки доводів дисциплінарної скарги у яких підтвердила, що під час роботи в органах прокуратури Черкаської області їй встановлено згідно з довідкою до </w:t>
      </w:r>
      <w:proofErr w:type="spellStart"/>
      <w:r w:rsidRPr="00A65411">
        <w:rPr>
          <w:rFonts w:ascii="Times New Roman" w:eastAsia="Times New Roman" w:hAnsi="Times New Roman" w:cs="Times New Roman"/>
          <w:color w:val="363636"/>
          <w:sz w:val="28"/>
          <w:szCs w:val="28"/>
          <w:lang w:eastAsia="uk-UA"/>
        </w:rPr>
        <w:t>акта</w:t>
      </w:r>
      <w:proofErr w:type="spellEnd"/>
      <w:r w:rsidRPr="00A65411">
        <w:rPr>
          <w:rFonts w:ascii="Times New Roman" w:eastAsia="Times New Roman" w:hAnsi="Times New Roman" w:cs="Times New Roman"/>
          <w:color w:val="363636"/>
          <w:sz w:val="28"/>
          <w:szCs w:val="28"/>
          <w:lang w:eastAsia="uk-UA"/>
        </w:rPr>
        <w:t xml:space="preserve"> огляду Черкаської обласної МСЕК № 4 від 01.09.2020 № 540989 інвалідність ІІ групи безстроково, у зв’язку із (конфіденційна інформація).</w:t>
      </w:r>
    </w:p>
    <w:p w14:paraId="31308AF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Прокурор пояснила, що проблеми зі здоров’ям мала довготривалий час, починаючи з дитинства. З віку 14 років постійно відчувала головні болі, запаморочення, підвищення тиску, у зв’язку з чим неодноразово перебувала на стаціонарному лікуванні. Незважаючи на постійне лікування хвороба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постійно прогресувала та її самопочуття не покращувалося. Погіршення самопочуття прокурор відчула з лютого-березня 2020 року, у той період відчувала: сильний головний біль, запаморочення, слабкість, підвищене серцебиття, біль в серці, спині та у верхній ділянці живота. Після чергового різкого погіршення самопочуття та проходження лікування,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була обстежена профільними лікарями, які підтвердили наявність (конфіденційна інформація), виявлених раніше, та (конфіденційна інформація). Жодного разу до </w:t>
      </w:r>
      <w:r w:rsidRPr="00A65411">
        <w:rPr>
          <w:rFonts w:ascii="Times New Roman" w:eastAsia="Times New Roman" w:hAnsi="Times New Roman" w:cs="Times New Roman"/>
          <w:color w:val="363636"/>
          <w:sz w:val="28"/>
          <w:szCs w:val="28"/>
          <w:lang w:eastAsia="uk-UA"/>
        </w:rPr>
        <w:lastRenderedPageBreak/>
        <w:t>медичних установ без необхідності окрім як за медичною допомогою вона не зверталася.</w:t>
      </w:r>
    </w:p>
    <w:p w14:paraId="2E50962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Прокурор наголошує, що маючи статус особи з інвалідністю з 2020 року за призначенням пенсії до жодного з підрозділів пенсійного фонду України не зверталася та не мала намірів на відповідне звернення. Оскільки заробітної плати вистачало на забезпечення власних потреб та лікування. Додаткового соціального забезпечення не потребувала.</w:t>
      </w:r>
    </w:p>
    <w:p w14:paraId="649E11C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У своїх поясненнях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зазначає, що в дисциплінарній скарзі неодноразово наведено, що вона зверталась до КНП «Третій Черкаській міський центр первинної медико-санітарної допомоги», з метою отримання в подальшому </w:t>
      </w:r>
      <w:proofErr w:type="spellStart"/>
      <w:r w:rsidRPr="00A65411">
        <w:rPr>
          <w:rFonts w:ascii="Times New Roman" w:eastAsia="Times New Roman" w:hAnsi="Times New Roman" w:cs="Times New Roman"/>
          <w:color w:val="363636"/>
          <w:sz w:val="28"/>
          <w:szCs w:val="28"/>
          <w:lang w:eastAsia="uk-UA"/>
        </w:rPr>
        <w:t>акта</w:t>
      </w:r>
      <w:proofErr w:type="spellEnd"/>
      <w:r w:rsidRPr="00A65411">
        <w:rPr>
          <w:rFonts w:ascii="Times New Roman" w:eastAsia="Times New Roman" w:hAnsi="Times New Roman" w:cs="Times New Roman"/>
          <w:color w:val="363636"/>
          <w:sz w:val="28"/>
          <w:szCs w:val="28"/>
          <w:lang w:eastAsia="uk-UA"/>
        </w:rPr>
        <w:t xml:space="preserve"> огляду медико-соціальною експертною комісією та відповідної довідки про визнання інвалідом для подальшої подачі до органів пенсійного фонду України для призначення пенсії.</w:t>
      </w:r>
    </w:p>
    <w:p w14:paraId="1F1C68B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Прокурор вказує, що дійсно зверталася до КНП «Третій Черкаський міський центр первинної медико-санітарної допомоги», однак у зв’язку з погіршенням самопочуття, а не з метою отримання пенсійного забезпечення, що повністю підтверджується її подальшими діями, оскільки 5 років вона не зверталась до підрозділів пенсійного фонду України та відповідно не отримувала будь-яких пенсійних виплат.</w:t>
      </w:r>
    </w:p>
    <w:p w14:paraId="1FEB010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Також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зауважила, що  з метою захисту власної ділової репутації, підтримання авторитету органів прокуратури та підтвердження законності набутого статусу особи з інвалідністю з 27 до 30 жовтня 2025 року проходила переогляд у ДУ «Український державний науково-дослідний інститут медико-соціальних проблем інвалідності МОЗ України», що підтверджено довідкою № 815 від 30 жовтня 2025 року.</w:t>
      </w:r>
    </w:p>
    <w:p w14:paraId="1592AE9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Під час огляду прокурор надала всі наявні медичні документи, а також дозвіл на її повне та безпосереднє обстеження.</w:t>
      </w:r>
    </w:p>
    <w:p w14:paraId="3740191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зазначила, що дисциплінарна скарга виконувача обов’язків керівника Генеральної інспекції Дзюби І.І. не містить відомостей про наявність ознак вчинення нею дисциплінарного проступку при набутті статусу особи з інвалідністю.</w:t>
      </w:r>
    </w:p>
    <w:p w14:paraId="311053F7"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5A71E9D2" w14:textId="77777777" w:rsidR="00A65411" w:rsidRPr="00A65411" w:rsidRDefault="00A65411" w:rsidP="00A6541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6.</w:t>
      </w:r>
      <w:r w:rsidRPr="00A65411">
        <w:rPr>
          <w:rFonts w:ascii="Times New Roman" w:eastAsia="Times New Roman" w:hAnsi="Times New Roman" w:cs="Times New Roman"/>
          <w:color w:val="363636"/>
          <w:sz w:val="14"/>
          <w:szCs w:val="14"/>
          <w:lang w:eastAsia="uk-UA"/>
        </w:rPr>
        <w:t>  </w:t>
      </w:r>
      <w:r w:rsidRPr="00A65411">
        <w:rPr>
          <w:rFonts w:ascii="Times New Roman" w:eastAsia="Times New Roman" w:hAnsi="Times New Roman" w:cs="Times New Roman"/>
          <w:b/>
          <w:bCs/>
          <w:color w:val="363636"/>
          <w:sz w:val="28"/>
          <w:szCs w:val="28"/>
          <w:lang w:eastAsia="uk-UA"/>
        </w:rPr>
        <w:t>Джерела права, що підлягають застосуванню, та юридична оцінка встановлених обставин</w:t>
      </w:r>
    </w:p>
    <w:p w14:paraId="5F23F4E1" w14:textId="77777777" w:rsidR="00A65411" w:rsidRPr="00A65411" w:rsidRDefault="00A65411" w:rsidP="00A65411">
      <w:pPr>
        <w:shd w:val="clear" w:color="auto" w:fill="FCFCFC"/>
        <w:spacing w:after="0" w:line="240" w:lineRule="auto"/>
        <w:ind w:firstLine="851"/>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0176428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0E38A1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434712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w:t>
      </w:r>
      <w:r w:rsidRPr="00A65411">
        <w:rPr>
          <w:rFonts w:ascii="Times New Roman" w:eastAsia="Times New Roman" w:hAnsi="Times New Roman" w:cs="Times New Roman"/>
          <w:color w:val="363636"/>
          <w:sz w:val="28"/>
          <w:szCs w:val="28"/>
          <w:lang w:eastAsia="uk-UA"/>
        </w:rPr>
        <w:lastRenderedPageBreak/>
        <w:t>№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0AE6261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3A4F5F8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120FF40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9127596"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2435AD52"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3A46F49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F22EBF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9C481F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w:t>
      </w:r>
      <w:r w:rsidRPr="00A65411">
        <w:rPr>
          <w:rFonts w:ascii="Times New Roman" w:eastAsia="Times New Roman" w:hAnsi="Times New Roman" w:cs="Times New Roman"/>
          <w:color w:val="363636"/>
          <w:sz w:val="28"/>
          <w:szCs w:val="28"/>
          <w:lang w:eastAsia="uk-UA"/>
        </w:rPr>
        <w:lastRenderedPageBreak/>
        <w:t>формувань, а також правоохоронних органів спеціального призначення з правоохоронними функціями.</w:t>
      </w:r>
    </w:p>
    <w:p w14:paraId="52BB6D0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На момент встановлення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7B5350A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64A1B1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3FD338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43AE2EB6"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C42DB3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BE0209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завданням Кодексу є підвищення авторитету органів прокуратури та сприяння зміцненню довіри громадян до них.</w:t>
      </w:r>
    </w:p>
    <w:p w14:paraId="60505F9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A65411">
        <w:rPr>
          <w:rFonts w:ascii="Times New Roman" w:eastAsia="Times New Roman" w:hAnsi="Times New Roman" w:cs="Times New Roman"/>
          <w:color w:val="363636"/>
          <w:sz w:val="28"/>
          <w:szCs w:val="28"/>
          <w:lang w:eastAsia="uk-UA"/>
        </w:rPr>
        <w:lastRenderedPageBreak/>
        <w:t>ухвалені Конференцією генеральних прокурорів країн – членів Ради Європи у 2005 році, та інші.</w:t>
      </w:r>
    </w:p>
    <w:p w14:paraId="066FBFA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818526C"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81EAA2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B72D83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FDC757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A65411">
        <w:rPr>
          <w:rFonts w:ascii="Times New Roman" w:eastAsia="Times New Roman" w:hAnsi="Times New Roman" w:cs="Times New Roman"/>
          <w:color w:val="363636"/>
          <w:sz w:val="28"/>
          <w:szCs w:val="28"/>
          <w:lang w:eastAsia="uk-UA"/>
        </w:rPr>
        <w:t>професійно</w:t>
      </w:r>
      <w:proofErr w:type="spellEnd"/>
      <w:r w:rsidRPr="00A6541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794244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593FEEB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4B69EA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CF240C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4AB8AF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A65411">
        <w:rPr>
          <w:rFonts w:ascii="Times New Roman" w:eastAsia="Times New Roman" w:hAnsi="Times New Roman" w:cs="Times New Roman"/>
          <w:color w:val="363636"/>
          <w:sz w:val="28"/>
          <w:szCs w:val="28"/>
          <w:lang w:eastAsia="uk-UA"/>
        </w:rPr>
        <w:t>зв’язків</w:t>
      </w:r>
      <w:proofErr w:type="spellEnd"/>
      <w:r w:rsidRPr="00A6541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3FE6DE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65411">
        <w:rPr>
          <w:rFonts w:ascii="Times New Roman" w:eastAsia="Times New Roman" w:hAnsi="Times New Roman" w:cs="Times New Roman"/>
          <w:color w:val="363636"/>
          <w:sz w:val="28"/>
          <w:szCs w:val="28"/>
          <w:lang w:eastAsia="uk-UA"/>
        </w:rPr>
        <w:t>професійно</w:t>
      </w:r>
      <w:proofErr w:type="spellEnd"/>
      <w:r w:rsidRPr="00A6541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2CB511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CF3E50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3A73F45"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2333D9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2CDB52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A65411">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A65411">
        <w:rPr>
          <w:rFonts w:ascii="Times New Roman" w:eastAsia="Times New Roman" w:hAnsi="Times New Roman" w:cs="Times New Roman"/>
          <w:color w:val="363636"/>
          <w:sz w:val="28"/>
          <w:szCs w:val="28"/>
          <w:lang w:eastAsia="uk-UA"/>
        </w:rPr>
        <w:t>професійно</w:t>
      </w:r>
      <w:proofErr w:type="spellEnd"/>
      <w:r w:rsidRPr="00A6541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8AA5130"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8F959A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70F0625B"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0FA3A5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A65411">
        <w:rPr>
          <w:rFonts w:ascii="Times New Roman" w:eastAsia="Times New Roman" w:hAnsi="Times New Roman" w:cs="Times New Roman"/>
          <w:b/>
          <w:bCs/>
          <w:color w:val="363636"/>
          <w:sz w:val="28"/>
          <w:szCs w:val="28"/>
          <w:lang w:eastAsia="uk-UA"/>
        </w:rPr>
        <w:t>Дидич</w:t>
      </w:r>
      <w:proofErr w:type="spellEnd"/>
      <w:r w:rsidRPr="00A65411">
        <w:rPr>
          <w:rFonts w:ascii="Times New Roman" w:eastAsia="Times New Roman" w:hAnsi="Times New Roman" w:cs="Times New Roman"/>
          <w:b/>
          <w:bCs/>
          <w:color w:val="363636"/>
          <w:sz w:val="28"/>
          <w:szCs w:val="28"/>
          <w:lang w:eastAsia="uk-UA"/>
        </w:rPr>
        <w:t xml:space="preserve"> В.В.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2A9CEA0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відкрито у зв’язку з можливим вчиненням нею дисциплінарного проступку, передбаченого пунктами 5,6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60CBFBB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C858E0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7AA5780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w:t>
      </w:r>
      <w:r w:rsidRPr="00A65411">
        <w:rPr>
          <w:rFonts w:ascii="Times New Roman" w:eastAsia="Times New Roman" w:hAnsi="Times New Roman" w:cs="Times New Roman"/>
          <w:color w:val="363636"/>
          <w:sz w:val="28"/>
          <w:szCs w:val="28"/>
          <w:lang w:eastAsia="uk-UA"/>
        </w:rPr>
        <w:lastRenderedPageBreak/>
        <w:t>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8F9AEAE"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w:t>
      </w:r>
    </w:p>
    <w:p w14:paraId="5DAF2DD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не порушено вимог, які ставляться до посади прокурора.</w:t>
      </w:r>
    </w:p>
    <w:p w14:paraId="247E68C6"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під час перевірки у дисциплінарному провадженні долучено документи, які свідчать, що у вересні 2020 року рішенням Міжрайонної медико соціальної експертної комісії м. Черкаси їй було встановлено ІІ групу інвалідності, безстроково. Видано довідку серії 12 ААВ № 540989 від 01 вересня 2020 року.</w:t>
      </w:r>
    </w:p>
    <w:p w14:paraId="20863B5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Комісією враховано, що з метою підтвердження обґрунтованості прийнятого медико-соціальними експертними комісіями встановлення груп інвалідності, прокурор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у період із 27 до 30 жовтня 2025 року перебувала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для здійснення переогляду, що підтверджено довідкою № 815 від 30.10.2025.</w:t>
      </w:r>
    </w:p>
    <w:p w14:paraId="589F300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Комісія бере до уваги, що прокурор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виявила належну ініціативу для підтвердження законності встановлення їй групи інвалідності, </w:t>
      </w:r>
      <w:proofErr w:type="spellStart"/>
      <w:r w:rsidRPr="00A65411">
        <w:rPr>
          <w:rFonts w:ascii="Times New Roman" w:eastAsia="Times New Roman" w:hAnsi="Times New Roman" w:cs="Times New Roman"/>
          <w:color w:val="363636"/>
          <w:sz w:val="28"/>
          <w:szCs w:val="28"/>
          <w:lang w:eastAsia="uk-UA"/>
        </w:rPr>
        <w:t>відповідально</w:t>
      </w:r>
      <w:proofErr w:type="spellEnd"/>
      <w:r w:rsidRPr="00A65411">
        <w:rPr>
          <w:rFonts w:ascii="Times New Roman" w:eastAsia="Times New Roman" w:hAnsi="Times New Roman" w:cs="Times New Roman"/>
          <w:color w:val="363636"/>
          <w:sz w:val="28"/>
          <w:szCs w:val="28"/>
          <w:lang w:eastAsia="uk-UA"/>
        </w:rPr>
        <w:t xml:space="preserve"> ставиться до виконання вимог законодавства. Прокурор  пройшла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E034C72"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Комісією враховано, що згідно із деклараціями особи, уповноваженої на виконання функцій держави або місцевого самоврядування,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за період з 2020 до 2024 років дохід у вигляді пенсії не отримувала.</w:t>
      </w:r>
    </w:p>
    <w:p w14:paraId="0F989692"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Результати аналізу пояснень прокурора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та інших документів, зібраних у межах дисциплінарного провадження вказують на те, що зазначена інвалідність не оформлювалася нею з метою одержання будь-яких додаткових пільг чи переваг, зокрема пенсії по інвалідності при досягненні 10-річного стажу.</w:t>
      </w:r>
    </w:p>
    <w:p w14:paraId="6BD51AE8"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lastRenderedPageBreak/>
        <w:t>Комісія бере також до уваги, що дисциплінарному проступку, як і будь</w:t>
      </w:r>
      <w:r w:rsidRPr="00A65411">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9761523"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7215DE6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C028EA1"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92695BA"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84AAEDF"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423AAF4"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7623BEA" w14:textId="77777777" w:rsidR="00A65411" w:rsidRPr="00A65411" w:rsidRDefault="00A65411" w:rsidP="00A65411">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1EA161B7" w14:textId="77777777" w:rsidR="00A65411" w:rsidRPr="00A65411" w:rsidRDefault="00A65411" w:rsidP="00A65411">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ВИРІШИЛА:</w:t>
      </w:r>
    </w:p>
    <w:p w14:paraId="302E7DED"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Дисциплінарне провадження № 07/3/2-684дс-165дп-25 стосовно заступника начальника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Вікторії Василівни закрити.</w:t>
      </w:r>
    </w:p>
    <w:p w14:paraId="02A1BBC7"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Копії рішення направити скаржнику, керівнику Черкаської обласної прокуратури та прокурору </w:t>
      </w:r>
      <w:proofErr w:type="spellStart"/>
      <w:r w:rsidRPr="00A65411">
        <w:rPr>
          <w:rFonts w:ascii="Times New Roman" w:eastAsia="Times New Roman" w:hAnsi="Times New Roman" w:cs="Times New Roman"/>
          <w:color w:val="363636"/>
          <w:sz w:val="28"/>
          <w:szCs w:val="28"/>
          <w:lang w:eastAsia="uk-UA"/>
        </w:rPr>
        <w:t>Дидич</w:t>
      </w:r>
      <w:proofErr w:type="spellEnd"/>
      <w:r w:rsidRPr="00A65411">
        <w:rPr>
          <w:rFonts w:ascii="Times New Roman" w:eastAsia="Times New Roman" w:hAnsi="Times New Roman" w:cs="Times New Roman"/>
          <w:color w:val="363636"/>
          <w:sz w:val="28"/>
          <w:szCs w:val="28"/>
          <w:lang w:eastAsia="uk-UA"/>
        </w:rPr>
        <w:t xml:space="preserve"> В.В.</w:t>
      </w:r>
    </w:p>
    <w:p w14:paraId="11AD6A22" w14:textId="77777777" w:rsidR="00A65411" w:rsidRPr="00A65411" w:rsidRDefault="00A65411" w:rsidP="00A6541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окружного адміністративного суду, </w:t>
      </w:r>
      <w:r w:rsidRPr="00A65411">
        <w:rPr>
          <w:rFonts w:ascii="Times New Roman" w:eastAsia="Times New Roman" w:hAnsi="Times New Roman" w:cs="Times New Roman"/>
          <w:color w:val="363636"/>
          <w:sz w:val="28"/>
          <w:szCs w:val="28"/>
          <w:lang w:eastAsia="uk-UA"/>
        </w:rPr>
        <w:lastRenderedPageBreak/>
        <w:t>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44CD4D9B" w14:textId="77777777" w:rsidR="00A65411" w:rsidRPr="00A65411" w:rsidRDefault="00A65411" w:rsidP="00A6541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65411" w:rsidRPr="00A65411" w14:paraId="623D44C0" w14:textId="77777777" w:rsidTr="00A65411">
        <w:trPr>
          <w:trHeight w:val="709"/>
        </w:trPr>
        <w:tc>
          <w:tcPr>
            <w:tcW w:w="3298" w:type="dxa"/>
            <w:shd w:val="clear" w:color="auto" w:fill="FCFCFC"/>
            <w:tcMar>
              <w:top w:w="0" w:type="dxa"/>
              <w:left w:w="108" w:type="dxa"/>
              <w:bottom w:w="0" w:type="dxa"/>
              <w:right w:w="108" w:type="dxa"/>
            </w:tcMar>
            <w:hideMark/>
          </w:tcPr>
          <w:p w14:paraId="13270715" w14:textId="77777777" w:rsidR="00A65411" w:rsidRPr="00A65411" w:rsidRDefault="00A65411" w:rsidP="00A65411">
            <w:pPr>
              <w:spacing w:after="0" w:line="240" w:lineRule="auto"/>
              <w:ind w:left="-105"/>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5B4766F3" w14:textId="77777777" w:rsidR="00A65411" w:rsidRPr="00A65411" w:rsidRDefault="00A65411" w:rsidP="00A65411">
            <w:pPr>
              <w:spacing w:after="0" w:line="240" w:lineRule="auto"/>
              <w:ind w:left="-105"/>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D456C91"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B62CCEB"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285C2FD6"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Максим РАДЗІВОН</w:t>
            </w:r>
          </w:p>
          <w:p w14:paraId="73A3DDC3"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707F6471"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r>
      <w:tr w:rsidR="00A65411" w:rsidRPr="00A65411" w14:paraId="68115418" w14:textId="77777777" w:rsidTr="00A65411">
        <w:tc>
          <w:tcPr>
            <w:tcW w:w="3298" w:type="dxa"/>
            <w:shd w:val="clear" w:color="auto" w:fill="FCFCFC"/>
            <w:tcMar>
              <w:top w:w="0" w:type="dxa"/>
              <w:left w:w="108" w:type="dxa"/>
              <w:bottom w:w="0" w:type="dxa"/>
              <w:right w:w="108" w:type="dxa"/>
            </w:tcMar>
            <w:hideMark/>
          </w:tcPr>
          <w:p w14:paraId="638363C6" w14:textId="77777777" w:rsidR="00A65411" w:rsidRPr="00A65411" w:rsidRDefault="00A65411" w:rsidP="00A65411">
            <w:pPr>
              <w:spacing w:after="0" w:line="240" w:lineRule="auto"/>
              <w:ind w:hanging="113"/>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42977D98" w14:textId="77777777" w:rsidR="00A65411" w:rsidRPr="00A65411" w:rsidRDefault="00A65411" w:rsidP="00A65411">
            <w:pPr>
              <w:spacing w:after="0" w:line="240" w:lineRule="auto"/>
              <w:ind w:hanging="113"/>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48BA01D1"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2E48159"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334305AE"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Світлана БОБРОВНИК</w:t>
            </w:r>
          </w:p>
          <w:p w14:paraId="2D3DAF97"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3286035B"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5A3B892E"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Олег БУЛУЛУКОВ</w:t>
            </w:r>
          </w:p>
          <w:p w14:paraId="390AA2B9"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r>
      <w:tr w:rsidR="00A65411" w:rsidRPr="00A65411" w14:paraId="6BA0A1B6" w14:textId="77777777" w:rsidTr="00A65411">
        <w:tc>
          <w:tcPr>
            <w:tcW w:w="3298" w:type="dxa"/>
            <w:shd w:val="clear" w:color="auto" w:fill="FCFCFC"/>
            <w:tcMar>
              <w:top w:w="0" w:type="dxa"/>
              <w:left w:w="108" w:type="dxa"/>
              <w:bottom w:w="0" w:type="dxa"/>
              <w:right w:w="108" w:type="dxa"/>
            </w:tcMar>
            <w:hideMark/>
          </w:tcPr>
          <w:p w14:paraId="7BD40218"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F6149B5"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2556951"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41B6039F"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Ніна ГАРБУЗА</w:t>
            </w:r>
          </w:p>
          <w:p w14:paraId="7EB5B144"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Катерина КОВАЛЬ</w:t>
            </w:r>
          </w:p>
          <w:p w14:paraId="1B5E7AFC"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12A0E400"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41578E4B"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Дмитро КУРИЛЕНКО</w:t>
            </w:r>
          </w:p>
          <w:p w14:paraId="56FAB939"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r>
      <w:tr w:rsidR="00A65411" w:rsidRPr="00A65411" w14:paraId="6F794F11" w14:textId="77777777" w:rsidTr="00A65411">
        <w:trPr>
          <w:trHeight w:val="70"/>
        </w:trPr>
        <w:tc>
          <w:tcPr>
            <w:tcW w:w="3298" w:type="dxa"/>
            <w:shd w:val="clear" w:color="auto" w:fill="FCFCFC"/>
            <w:tcMar>
              <w:top w:w="0" w:type="dxa"/>
              <w:left w:w="108" w:type="dxa"/>
              <w:bottom w:w="0" w:type="dxa"/>
              <w:right w:w="108" w:type="dxa"/>
            </w:tcMar>
            <w:hideMark/>
          </w:tcPr>
          <w:p w14:paraId="0C68B370"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7B88DF4"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2AA14E"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747B1B1A"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Віталій МАВРОДІ</w:t>
            </w:r>
          </w:p>
          <w:p w14:paraId="31CBB8B2"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r>
      <w:tr w:rsidR="00A65411" w:rsidRPr="00A65411" w14:paraId="15B7F16E" w14:textId="77777777" w:rsidTr="00A65411">
        <w:tc>
          <w:tcPr>
            <w:tcW w:w="3298" w:type="dxa"/>
            <w:shd w:val="clear" w:color="auto" w:fill="FCFCFC"/>
            <w:tcMar>
              <w:top w:w="0" w:type="dxa"/>
              <w:left w:w="108" w:type="dxa"/>
              <w:bottom w:w="0" w:type="dxa"/>
              <w:right w:w="108" w:type="dxa"/>
            </w:tcMar>
            <w:hideMark/>
          </w:tcPr>
          <w:p w14:paraId="1BDB272E"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17AC7AF"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1E4B525A"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p w14:paraId="4AA30F00" w14:textId="77777777" w:rsidR="00A65411" w:rsidRPr="00A65411" w:rsidRDefault="00A65411" w:rsidP="00A65411">
            <w:pPr>
              <w:spacing w:after="0" w:line="240" w:lineRule="auto"/>
              <w:ind w:right="-108"/>
              <w:jc w:val="center"/>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C8357B4"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05C87307" w14:textId="77777777" w:rsidR="00A65411" w:rsidRPr="00A65411" w:rsidRDefault="00A65411" w:rsidP="00A65411">
            <w:pPr>
              <w:spacing w:after="0" w:line="240" w:lineRule="auto"/>
              <w:ind w:left="-108" w:firstLine="108"/>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Євгенія МНИШЕНКО</w:t>
            </w:r>
          </w:p>
          <w:p w14:paraId="75F196E7"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50370112"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 </w:t>
            </w:r>
          </w:p>
          <w:p w14:paraId="6930F1C5" w14:textId="77777777" w:rsidR="00A65411" w:rsidRPr="00A65411" w:rsidRDefault="00A65411" w:rsidP="00A65411">
            <w:pPr>
              <w:spacing w:after="0" w:line="240" w:lineRule="auto"/>
              <w:rPr>
                <w:rFonts w:ascii="Times New Roman" w:eastAsia="Times New Roman" w:hAnsi="Times New Roman" w:cs="Times New Roman"/>
                <w:color w:val="363636"/>
                <w:sz w:val="24"/>
                <w:szCs w:val="24"/>
                <w:lang w:eastAsia="uk-UA"/>
              </w:rPr>
            </w:pPr>
            <w:r w:rsidRPr="00A65411">
              <w:rPr>
                <w:rFonts w:ascii="Times New Roman" w:eastAsia="Times New Roman" w:hAnsi="Times New Roman" w:cs="Times New Roman"/>
                <w:b/>
                <w:bCs/>
                <w:color w:val="363636"/>
                <w:sz w:val="28"/>
                <w:szCs w:val="28"/>
                <w:lang w:eastAsia="uk-UA"/>
              </w:rPr>
              <w:t>Тетяна СТЕПАНОВА</w:t>
            </w:r>
          </w:p>
        </w:tc>
      </w:tr>
    </w:tbl>
    <w:p w14:paraId="5F7CCF9E" w14:textId="4CB5BACA" w:rsidR="00B72EFE" w:rsidRPr="00A65411" w:rsidRDefault="00B72EFE" w:rsidP="00A65411">
      <w:pPr>
        <w:shd w:val="clear" w:color="auto" w:fill="FCFCFC"/>
        <w:jc w:val="center"/>
        <w:rPr>
          <w:rFonts w:ascii="Times New Roman" w:hAnsi="Times New Roman" w:cs="Times New Roman"/>
          <w:sz w:val="24"/>
          <w:szCs w:val="24"/>
        </w:rPr>
      </w:pPr>
    </w:p>
    <w:sectPr w:rsidR="00B72EFE" w:rsidRPr="00A6541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24315</Words>
  <Characters>13860</Characters>
  <Application>Microsoft Office Word</Application>
  <DocSecurity>0</DocSecurity>
  <Lines>115</Lines>
  <Paragraphs>76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2025-12-15T15:33:00Z</dcterms:created>
  <dcterms:modified xsi:type="dcterms:W3CDTF">2025-12-15T15:33:00Z</dcterms:modified>
</cp:coreProperties>
</file>